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C0EC" w14:textId="1D55A278" w:rsidR="003359AB" w:rsidRPr="00922658" w:rsidRDefault="003359AB" w:rsidP="0070319D">
      <w:pPr>
        <w:autoSpaceDE w:val="0"/>
        <w:autoSpaceDN w:val="0"/>
        <w:bidi/>
        <w:adjustRightInd w:val="0"/>
        <w:spacing w:after="0" w:line="240" w:lineRule="auto"/>
        <w:jc w:val="center"/>
        <w:rPr>
          <w:rFonts w:asciiTheme="minorBidi" w:hAnsiTheme="minorBidi"/>
          <w:b/>
          <w:bCs/>
          <w:sz w:val="40"/>
          <w:szCs w:val="40"/>
          <w:rtl/>
        </w:rPr>
      </w:pPr>
      <w:r w:rsidRPr="00922658">
        <w:rPr>
          <w:rFonts w:asciiTheme="minorBidi" w:hAnsiTheme="minorBidi"/>
          <w:b/>
          <w:bCs/>
          <w:sz w:val="40"/>
          <w:szCs w:val="40"/>
          <w:rtl/>
        </w:rPr>
        <w:t>1880-0314   תש</w:t>
      </w:r>
      <w:r w:rsidR="00922658" w:rsidRPr="00922658">
        <w:rPr>
          <w:rFonts w:asciiTheme="minorBidi" w:hAnsiTheme="minorBidi"/>
          <w:b/>
          <w:bCs/>
          <w:sz w:val="40"/>
          <w:szCs w:val="40"/>
          <w:rtl/>
        </w:rPr>
        <w:t>פ"</w:t>
      </w:r>
      <w:r w:rsidR="0070319D">
        <w:rPr>
          <w:rFonts w:asciiTheme="minorBidi" w:hAnsiTheme="minorBidi" w:hint="cs"/>
          <w:b/>
          <w:bCs/>
          <w:sz w:val="40"/>
          <w:szCs w:val="40"/>
          <w:rtl/>
        </w:rPr>
        <w:t>ג</w:t>
      </w:r>
      <w:bookmarkStart w:id="0" w:name="_GoBack"/>
      <w:bookmarkEnd w:id="0"/>
    </w:p>
    <w:p w14:paraId="79FA68AB" w14:textId="13CE4094" w:rsidR="003359AB" w:rsidRPr="00922658" w:rsidRDefault="003359AB" w:rsidP="003359AB">
      <w:pPr>
        <w:autoSpaceDE w:val="0"/>
        <w:autoSpaceDN w:val="0"/>
        <w:bidi/>
        <w:adjustRightInd w:val="0"/>
        <w:spacing w:after="0" w:line="240" w:lineRule="auto"/>
        <w:jc w:val="center"/>
        <w:rPr>
          <w:rFonts w:asciiTheme="minorBidi" w:hAnsiTheme="minorBidi"/>
          <w:sz w:val="44"/>
          <w:szCs w:val="44"/>
          <w:rtl/>
        </w:rPr>
      </w:pPr>
      <w:r w:rsidRPr="00922658">
        <w:rPr>
          <w:rFonts w:asciiTheme="minorBidi" w:hAnsiTheme="minorBidi"/>
          <w:b/>
          <w:bCs/>
          <w:sz w:val="44"/>
          <w:szCs w:val="44"/>
          <w:rtl/>
        </w:rPr>
        <w:t xml:space="preserve">מבוא </w:t>
      </w:r>
      <w:r w:rsidR="00CF4D73" w:rsidRPr="00922658">
        <w:rPr>
          <w:rFonts w:asciiTheme="minorBidi" w:hAnsiTheme="minorBidi" w:hint="cs"/>
          <w:b/>
          <w:bCs/>
          <w:sz w:val="44"/>
          <w:szCs w:val="44"/>
          <w:rtl/>
        </w:rPr>
        <w:t>לאסטרופיזיקה</w:t>
      </w:r>
      <w:r w:rsidRPr="00922658">
        <w:rPr>
          <w:rFonts w:asciiTheme="minorBidi" w:hAnsiTheme="minorBidi"/>
          <w:sz w:val="44"/>
          <w:szCs w:val="44"/>
          <w:rtl/>
        </w:rPr>
        <w:t xml:space="preserve"> </w:t>
      </w:r>
      <w:r w:rsidRPr="00922658">
        <w:rPr>
          <w:rFonts w:asciiTheme="minorBidi" w:hAnsiTheme="minorBidi"/>
          <w:sz w:val="44"/>
          <w:szCs w:val="44"/>
        </w:rPr>
        <w:t>|</w:t>
      </w:r>
      <w:r w:rsidRPr="00922658">
        <w:rPr>
          <w:rFonts w:asciiTheme="minorBidi" w:hAnsiTheme="minorBidi"/>
          <w:sz w:val="44"/>
          <w:szCs w:val="44"/>
          <w:rtl/>
        </w:rPr>
        <w:t xml:space="preserve"> מידע כללי וסילבוס</w:t>
      </w:r>
    </w:p>
    <w:p w14:paraId="168E6B19" w14:textId="77777777" w:rsidR="003359AB" w:rsidRPr="00D817E6" w:rsidRDefault="003359AB" w:rsidP="003359AB">
      <w:pPr>
        <w:autoSpaceDE w:val="0"/>
        <w:autoSpaceDN w:val="0"/>
        <w:bidi/>
        <w:adjustRightInd w:val="0"/>
        <w:spacing w:after="0"/>
        <w:rPr>
          <w:rFonts w:asciiTheme="minorBidi" w:hAnsiTheme="minorBidi"/>
          <w:b/>
          <w:bCs/>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6600"/>
      </w:tblGrid>
      <w:tr w:rsidR="003359AB" w:rsidRPr="00D817E6" w14:paraId="3C360E79" w14:textId="77777777" w:rsidTr="00327825">
        <w:tc>
          <w:tcPr>
            <w:tcW w:w="2040" w:type="dxa"/>
          </w:tcPr>
          <w:p w14:paraId="70AF6509" w14:textId="77777777" w:rsidR="003359AB" w:rsidRPr="00D817E6" w:rsidRDefault="003359AB" w:rsidP="00327825">
            <w:pPr>
              <w:autoSpaceDE w:val="0"/>
              <w:autoSpaceDN w:val="0"/>
              <w:bidi/>
              <w:adjustRightInd w:val="0"/>
              <w:rPr>
                <w:rFonts w:asciiTheme="minorBidi" w:hAnsiTheme="minorBidi"/>
                <w:b/>
                <w:bCs/>
                <w:rtl/>
              </w:rPr>
            </w:pPr>
            <w:r w:rsidRPr="00D817E6">
              <w:rPr>
                <w:rFonts w:asciiTheme="minorBidi" w:hAnsiTheme="minorBidi" w:hint="cs"/>
                <w:b/>
                <w:bCs/>
                <w:rtl/>
              </w:rPr>
              <w:t>מרצה</w:t>
            </w:r>
          </w:p>
        </w:tc>
        <w:tc>
          <w:tcPr>
            <w:tcW w:w="6600" w:type="dxa"/>
          </w:tcPr>
          <w:p w14:paraId="13C40B00" w14:textId="77777777" w:rsidR="003359AB" w:rsidRPr="00D817E6" w:rsidRDefault="003359AB" w:rsidP="00327825">
            <w:pPr>
              <w:autoSpaceDE w:val="0"/>
              <w:autoSpaceDN w:val="0"/>
              <w:bidi/>
              <w:adjustRightInd w:val="0"/>
              <w:spacing w:line="276" w:lineRule="auto"/>
              <w:rPr>
                <w:rFonts w:asciiTheme="minorBidi" w:hAnsiTheme="minorBidi"/>
                <w:rtl/>
              </w:rPr>
            </w:pPr>
            <w:r w:rsidRPr="00D817E6">
              <w:rPr>
                <w:rFonts w:asciiTheme="minorBidi" w:hAnsiTheme="minorBidi" w:hint="cs"/>
                <w:rtl/>
              </w:rPr>
              <w:t>יאיר הרכבי</w:t>
            </w:r>
          </w:p>
          <w:p w14:paraId="62E6B4DF" w14:textId="77777777" w:rsidR="003359AB" w:rsidRPr="00D817E6" w:rsidRDefault="0070319D" w:rsidP="00327825">
            <w:pPr>
              <w:autoSpaceDE w:val="0"/>
              <w:autoSpaceDN w:val="0"/>
              <w:bidi/>
              <w:adjustRightInd w:val="0"/>
              <w:spacing w:line="276" w:lineRule="auto"/>
              <w:rPr>
                <w:rFonts w:asciiTheme="minorBidi" w:hAnsiTheme="minorBidi"/>
                <w:rtl/>
              </w:rPr>
            </w:pPr>
            <w:hyperlink r:id="rId7" w:history="1">
              <w:r w:rsidR="003359AB">
                <w:rPr>
                  <w:rStyle w:val="Hyperlink"/>
                  <w:rFonts w:asciiTheme="minorBidi" w:hAnsiTheme="minorBidi"/>
                </w:rPr>
                <w:t>a</w:t>
              </w:r>
              <w:r w:rsidR="003359AB">
                <w:rPr>
                  <w:rStyle w:val="Hyperlink"/>
                </w:rPr>
                <w:t>rcavi@tauex.tau.ac.il</w:t>
              </w:r>
            </w:hyperlink>
          </w:p>
          <w:p w14:paraId="47B5BFDB" w14:textId="77777777" w:rsidR="003359AB" w:rsidRPr="00D817E6" w:rsidRDefault="003359AB" w:rsidP="00327825">
            <w:pPr>
              <w:autoSpaceDE w:val="0"/>
              <w:autoSpaceDN w:val="0"/>
              <w:bidi/>
              <w:adjustRightInd w:val="0"/>
              <w:rPr>
                <w:rFonts w:asciiTheme="minorBidi" w:hAnsiTheme="minorBidi"/>
                <w:rtl/>
              </w:rPr>
            </w:pPr>
            <w:r w:rsidRPr="00D817E6">
              <w:rPr>
                <w:rFonts w:asciiTheme="minorBidi" w:hAnsiTheme="minorBidi" w:hint="cs"/>
                <w:rtl/>
              </w:rPr>
              <w:t>054-2082314</w:t>
            </w:r>
          </w:p>
          <w:p w14:paraId="228DFD2B" w14:textId="77777777" w:rsidR="003359AB" w:rsidRPr="00D817E6" w:rsidRDefault="003359AB" w:rsidP="00327825">
            <w:pPr>
              <w:autoSpaceDE w:val="0"/>
              <w:autoSpaceDN w:val="0"/>
              <w:bidi/>
              <w:adjustRightInd w:val="0"/>
              <w:rPr>
                <w:rFonts w:asciiTheme="minorBidi" w:hAnsiTheme="minorBidi"/>
                <w:b/>
                <w:bCs/>
                <w:rtl/>
              </w:rPr>
            </w:pPr>
          </w:p>
        </w:tc>
      </w:tr>
      <w:tr w:rsidR="003359AB" w:rsidRPr="00D817E6" w14:paraId="50E62074" w14:textId="77777777" w:rsidTr="00327825">
        <w:tc>
          <w:tcPr>
            <w:tcW w:w="2040" w:type="dxa"/>
          </w:tcPr>
          <w:p w14:paraId="00D6061D" w14:textId="77777777" w:rsidR="003359AB" w:rsidRPr="00D817E6" w:rsidRDefault="003359AB" w:rsidP="00327825">
            <w:pPr>
              <w:autoSpaceDE w:val="0"/>
              <w:autoSpaceDN w:val="0"/>
              <w:bidi/>
              <w:adjustRightInd w:val="0"/>
              <w:rPr>
                <w:rFonts w:asciiTheme="minorBidi" w:hAnsiTheme="minorBidi"/>
                <w:b/>
                <w:bCs/>
                <w:rtl/>
              </w:rPr>
            </w:pPr>
            <w:r w:rsidRPr="00D817E6">
              <w:rPr>
                <w:rFonts w:asciiTheme="minorBidi" w:hAnsiTheme="minorBidi" w:hint="cs"/>
                <w:b/>
                <w:bCs/>
                <w:rtl/>
              </w:rPr>
              <w:t>זמן</w:t>
            </w:r>
          </w:p>
        </w:tc>
        <w:tc>
          <w:tcPr>
            <w:tcW w:w="6600" w:type="dxa"/>
          </w:tcPr>
          <w:p w14:paraId="2DB524F5" w14:textId="77777777" w:rsidR="003359AB" w:rsidRPr="00D817E6" w:rsidRDefault="003359AB" w:rsidP="00327825">
            <w:pPr>
              <w:autoSpaceDE w:val="0"/>
              <w:autoSpaceDN w:val="0"/>
              <w:bidi/>
              <w:adjustRightInd w:val="0"/>
              <w:spacing w:line="276" w:lineRule="auto"/>
              <w:rPr>
                <w:rFonts w:asciiTheme="minorBidi" w:hAnsiTheme="minorBidi"/>
                <w:rtl/>
              </w:rPr>
            </w:pPr>
            <w:r>
              <w:rPr>
                <w:rFonts w:asciiTheme="minorBidi" w:hAnsiTheme="minorBidi" w:hint="cs"/>
                <w:rtl/>
              </w:rPr>
              <w:t>ימי שני 16:15-17:45</w:t>
            </w:r>
          </w:p>
          <w:p w14:paraId="19579B1B" w14:textId="77777777" w:rsidR="003359AB" w:rsidRPr="00D817E6" w:rsidRDefault="003359AB" w:rsidP="00327825">
            <w:pPr>
              <w:autoSpaceDE w:val="0"/>
              <w:autoSpaceDN w:val="0"/>
              <w:bidi/>
              <w:adjustRightInd w:val="0"/>
              <w:ind w:left="1026"/>
              <w:rPr>
                <w:rFonts w:asciiTheme="minorBidi" w:hAnsiTheme="minorBidi"/>
                <w:b/>
                <w:bCs/>
                <w:rtl/>
              </w:rPr>
            </w:pPr>
          </w:p>
        </w:tc>
      </w:tr>
      <w:tr w:rsidR="003359AB" w:rsidRPr="00D817E6" w14:paraId="00048F3A" w14:textId="77777777" w:rsidTr="00327825">
        <w:tc>
          <w:tcPr>
            <w:tcW w:w="2040" w:type="dxa"/>
          </w:tcPr>
          <w:p w14:paraId="2777E8D5" w14:textId="77777777" w:rsidR="003359AB" w:rsidRDefault="003359AB" w:rsidP="00327825">
            <w:pPr>
              <w:autoSpaceDE w:val="0"/>
              <w:autoSpaceDN w:val="0"/>
              <w:bidi/>
              <w:adjustRightInd w:val="0"/>
              <w:rPr>
                <w:rFonts w:asciiTheme="minorBidi" w:hAnsiTheme="minorBidi"/>
                <w:b/>
                <w:bCs/>
                <w:rtl/>
              </w:rPr>
            </w:pPr>
            <w:r>
              <w:rPr>
                <w:rFonts w:asciiTheme="minorBidi" w:hAnsiTheme="minorBidi" w:hint="cs"/>
                <w:b/>
                <w:bCs/>
                <w:rtl/>
              </w:rPr>
              <w:t>שעת קבלה</w:t>
            </w:r>
          </w:p>
          <w:p w14:paraId="3E2BF7B7" w14:textId="77777777" w:rsidR="003359AB" w:rsidRPr="00D817E6" w:rsidRDefault="003359AB" w:rsidP="00327825">
            <w:pPr>
              <w:autoSpaceDE w:val="0"/>
              <w:autoSpaceDN w:val="0"/>
              <w:bidi/>
              <w:adjustRightInd w:val="0"/>
              <w:rPr>
                <w:rFonts w:asciiTheme="minorBidi" w:hAnsiTheme="minorBidi"/>
                <w:b/>
                <w:bCs/>
                <w:rtl/>
              </w:rPr>
            </w:pPr>
          </w:p>
        </w:tc>
        <w:tc>
          <w:tcPr>
            <w:tcW w:w="6600" w:type="dxa"/>
          </w:tcPr>
          <w:p w14:paraId="37CAF422" w14:textId="77777777" w:rsidR="003359AB" w:rsidRPr="00D817E6" w:rsidRDefault="003359AB" w:rsidP="00327825">
            <w:pPr>
              <w:autoSpaceDE w:val="0"/>
              <w:autoSpaceDN w:val="0"/>
              <w:bidi/>
              <w:adjustRightInd w:val="0"/>
              <w:rPr>
                <w:rFonts w:asciiTheme="minorBidi" w:hAnsiTheme="minorBidi"/>
              </w:rPr>
            </w:pPr>
            <w:r>
              <w:rPr>
                <w:rFonts w:asciiTheme="minorBidi" w:hAnsiTheme="minorBidi" w:hint="cs"/>
                <w:rtl/>
              </w:rPr>
              <w:t>בתיאום מראש</w:t>
            </w:r>
          </w:p>
        </w:tc>
      </w:tr>
      <w:tr w:rsidR="003359AB" w:rsidRPr="00D817E6" w14:paraId="255EAA2E" w14:textId="77777777" w:rsidTr="00327825">
        <w:tc>
          <w:tcPr>
            <w:tcW w:w="2040" w:type="dxa"/>
          </w:tcPr>
          <w:p w14:paraId="49F75380" w14:textId="77777777" w:rsidR="003359AB" w:rsidRPr="00D817E6" w:rsidRDefault="003359AB" w:rsidP="00327825">
            <w:pPr>
              <w:autoSpaceDE w:val="0"/>
              <w:autoSpaceDN w:val="0"/>
              <w:bidi/>
              <w:adjustRightInd w:val="0"/>
              <w:rPr>
                <w:rFonts w:asciiTheme="minorBidi" w:hAnsiTheme="minorBidi"/>
                <w:b/>
                <w:bCs/>
                <w:rtl/>
              </w:rPr>
            </w:pPr>
            <w:r w:rsidRPr="00D817E6">
              <w:rPr>
                <w:rFonts w:asciiTheme="minorBidi" w:hAnsiTheme="minorBidi" w:hint="cs"/>
                <w:b/>
                <w:bCs/>
                <w:rtl/>
              </w:rPr>
              <w:t>אופן קביעת הציון</w:t>
            </w:r>
          </w:p>
        </w:tc>
        <w:tc>
          <w:tcPr>
            <w:tcW w:w="6600" w:type="dxa"/>
          </w:tcPr>
          <w:p w14:paraId="304B2E84" w14:textId="77777777" w:rsidR="003359AB" w:rsidRPr="00D817E6" w:rsidRDefault="003359AB" w:rsidP="00327825">
            <w:pPr>
              <w:autoSpaceDE w:val="0"/>
              <w:autoSpaceDN w:val="0"/>
              <w:bidi/>
              <w:adjustRightInd w:val="0"/>
              <w:spacing w:line="276" w:lineRule="auto"/>
              <w:rPr>
                <w:rFonts w:asciiTheme="minorBidi" w:hAnsiTheme="minorBidi"/>
                <w:rtl/>
              </w:rPr>
            </w:pPr>
            <w:r w:rsidRPr="00D817E6">
              <w:rPr>
                <w:rFonts w:asciiTheme="minorBidi" w:hAnsiTheme="minorBidi" w:hint="cs"/>
                <w:rtl/>
              </w:rPr>
              <w:t>מבחן בסוף הסמסטר</w:t>
            </w:r>
          </w:p>
          <w:p w14:paraId="0CC62E77" w14:textId="77777777" w:rsidR="003359AB" w:rsidRPr="00D817E6" w:rsidRDefault="003359AB" w:rsidP="00327825">
            <w:pPr>
              <w:autoSpaceDE w:val="0"/>
              <w:autoSpaceDN w:val="0"/>
              <w:bidi/>
              <w:adjustRightInd w:val="0"/>
              <w:rPr>
                <w:rFonts w:asciiTheme="minorBidi" w:hAnsiTheme="minorBidi"/>
                <w:rtl/>
              </w:rPr>
            </w:pPr>
            <w:r>
              <w:rPr>
                <w:rFonts w:asciiTheme="minorBidi" w:hAnsiTheme="minorBidi" w:hint="cs"/>
                <w:rtl/>
              </w:rPr>
              <w:t xml:space="preserve">לשאול שאלה טובה בשיעור (רשות) </w:t>
            </w:r>
            <w:r>
              <w:rPr>
                <w:rFonts w:asciiTheme="minorBidi" w:hAnsiTheme="minorBidi"/>
                <w:rtl/>
              </w:rPr>
              <w:t>–</w:t>
            </w:r>
            <w:r>
              <w:rPr>
                <w:rFonts w:asciiTheme="minorBidi" w:hAnsiTheme="minorBidi" w:hint="cs"/>
                <w:rtl/>
              </w:rPr>
              <w:t xml:space="preserve"> בונוס עד 5 נקודות לציון הסופי</w:t>
            </w:r>
          </w:p>
          <w:p w14:paraId="29F133D8" w14:textId="77777777" w:rsidR="003359AB" w:rsidRPr="00D817E6" w:rsidRDefault="003359AB" w:rsidP="00327825">
            <w:pPr>
              <w:autoSpaceDE w:val="0"/>
              <w:autoSpaceDN w:val="0"/>
              <w:bidi/>
              <w:adjustRightInd w:val="0"/>
              <w:rPr>
                <w:rFonts w:asciiTheme="minorBidi" w:hAnsiTheme="minorBidi"/>
                <w:b/>
                <w:bCs/>
                <w:rtl/>
              </w:rPr>
            </w:pPr>
          </w:p>
        </w:tc>
      </w:tr>
      <w:tr w:rsidR="003359AB" w:rsidRPr="00D817E6" w14:paraId="6DDA0949" w14:textId="77777777" w:rsidTr="00327825">
        <w:tc>
          <w:tcPr>
            <w:tcW w:w="2040" w:type="dxa"/>
          </w:tcPr>
          <w:p w14:paraId="3BB36FD7" w14:textId="77777777" w:rsidR="003359AB" w:rsidRPr="00D817E6" w:rsidRDefault="003359AB" w:rsidP="00327825">
            <w:pPr>
              <w:autoSpaceDE w:val="0"/>
              <w:autoSpaceDN w:val="0"/>
              <w:bidi/>
              <w:adjustRightInd w:val="0"/>
              <w:rPr>
                <w:rFonts w:asciiTheme="minorBidi" w:hAnsiTheme="minorBidi"/>
                <w:b/>
                <w:bCs/>
                <w:rtl/>
              </w:rPr>
            </w:pPr>
            <w:r w:rsidRPr="00D817E6">
              <w:rPr>
                <w:rFonts w:asciiTheme="minorBidi" w:hAnsiTheme="minorBidi" w:hint="cs"/>
                <w:b/>
                <w:bCs/>
                <w:rtl/>
              </w:rPr>
              <w:t>דרישות קדם</w:t>
            </w:r>
          </w:p>
        </w:tc>
        <w:tc>
          <w:tcPr>
            <w:tcW w:w="6600" w:type="dxa"/>
          </w:tcPr>
          <w:p w14:paraId="6DD66FBB" w14:textId="77777777" w:rsidR="003359AB" w:rsidRPr="00D817E6" w:rsidRDefault="003359AB" w:rsidP="00327825">
            <w:pPr>
              <w:autoSpaceDE w:val="0"/>
              <w:autoSpaceDN w:val="0"/>
              <w:bidi/>
              <w:adjustRightInd w:val="0"/>
              <w:rPr>
                <w:rFonts w:asciiTheme="minorBidi" w:hAnsiTheme="minorBidi"/>
                <w:rtl/>
              </w:rPr>
            </w:pPr>
            <w:r w:rsidRPr="00D817E6">
              <w:rPr>
                <w:rFonts w:asciiTheme="minorBidi" w:hAnsiTheme="minorBidi" w:hint="cs"/>
                <w:rtl/>
              </w:rPr>
              <w:t>אין</w:t>
            </w:r>
          </w:p>
          <w:p w14:paraId="568956F6" w14:textId="77777777" w:rsidR="003359AB" w:rsidRPr="00D817E6" w:rsidRDefault="003359AB" w:rsidP="00327825">
            <w:pPr>
              <w:autoSpaceDE w:val="0"/>
              <w:autoSpaceDN w:val="0"/>
              <w:bidi/>
              <w:adjustRightInd w:val="0"/>
              <w:rPr>
                <w:rFonts w:asciiTheme="minorBidi" w:hAnsiTheme="minorBidi"/>
                <w:b/>
                <w:bCs/>
                <w:rtl/>
              </w:rPr>
            </w:pPr>
          </w:p>
        </w:tc>
      </w:tr>
      <w:tr w:rsidR="003359AB" w:rsidRPr="00D817E6" w14:paraId="4D9923B8" w14:textId="77777777" w:rsidTr="00327825">
        <w:tc>
          <w:tcPr>
            <w:tcW w:w="2040" w:type="dxa"/>
          </w:tcPr>
          <w:p w14:paraId="60A32144" w14:textId="77777777" w:rsidR="003359AB" w:rsidRPr="00D817E6" w:rsidRDefault="003359AB" w:rsidP="00327825">
            <w:pPr>
              <w:autoSpaceDE w:val="0"/>
              <w:autoSpaceDN w:val="0"/>
              <w:bidi/>
              <w:adjustRightInd w:val="0"/>
              <w:rPr>
                <w:rFonts w:asciiTheme="minorBidi" w:hAnsiTheme="minorBidi"/>
                <w:b/>
                <w:bCs/>
                <w:rtl/>
              </w:rPr>
            </w:pPr>
            <w:r>
              <w:rPr>
                <w:rFonts w:asciiTheme="minorBidi" w:hAnsiTheme="minorBidi" w:hint="cs"/>
                <w:b/>
                <w:bCs/>
                <w:rtl/>
              </w:rPr>
              <w:t>אתר</w:t>
            </w:r>
          </w:p>
        </w:tc>
        <w:tc>
          <w:tcPr>
            <w:tcW w:w="6600" w:type="dxa"/>
          </w:tcPr>
          <w:p w14:paraId="6D400F55" w14:textId="77777777" w:rsidR="003359AB" w:rsidRPr="00D817E6" w:rsidRDefault="003359AB" w:rsidP="00327825">
            <w:pPr>
              <w:bidi/>
              <w:spacing w:line="360" w:lineRule="auto"/>
              <w:jc w:val="both"/>
              <w:rPr>
                <w:rtl/>
              </w:rPr>
            </w:pPr>
            <w:r>
              <w:rPr>
                <w:rFonts w:hint="cs"/>
                <w:rtl/>
              </w:rPr>
              <w:t xml:space="preserve">מודל </w:t>
            </w:r>
          </w:p>
        </w:tc>
      </w:tr>
    </w:tbl>
    <w:p w14:paraId="06FC1CCB" w14:textId="77777777" w:rsidR="003359AB" w:rsidRPr="00D817E6" w:rsidRDefault="003359AB" w:rsidP="003359AB">
      <w:pPr>
        <w:autoSpaceDE w:val="0"/>
        <w:autoSpaceDN w:val="0"/>
        <w:bidi/>
        <w:adjustRightInd w:val="0"/>
        <w:spacing w:after="0"/>
        <w:rPr>
          <w:rFonts w:asciiTheme="minorBidi" w:hAnsiTheme="minorBidi"/>
          <w:b/>
          <w:bCs/>
          <w:rtl/>
        </w:rPr>
      </w:pPr>
    </w:p>
    <w:p w14:paraId="10E94E26" w14:textId="77777777" w:rsidR="003359AB" w:rsidRDefault="003359AB" w:rsidP="003359AB">
      <w:pPr>
        <w:bidi/>
        <w:rPr>
          <w:rtl/>
        </w:rPr>
      </w:pPr>
      <w:r w:rsidRPr="00D817E6">
        <w:rPr>
          <w:rFonts w:hint="cs"/>
          <w:rtl/>
        </w:rPr>
        <w:t>לראשונה בהיסטוריה, יש לנו תמונה עקבית, מדויקת ומבוססת-</w:t>
      </w:r>
      <w:r>
        <w:rPr>
          <w:rFonts w:hint="cs"/>
          <w:rtl/>
        </w:rPr>
        <w:t>עובדות</w:t>
      </w:r>
      <w:r w:rsidRPr="00D817E6">
        <w:rPr>
          <w:rFonts w:hint="cs"/>
          <w:rtl/>
        </w:rPr>
        <w:t xml:space="preserve"> של היקום. באמצעות תגליות מדהימות ותיאוריות פורצות דרך אנחנו יודעים היום יותר מאי פעם על מערכת השמש, על חייהם ומותם של כוכבים, על המרחב והזמן ועל תחילתו ו</w:t>
      </w:r>
      <w:r>
        <w:rPr>
          <w:rFonts w:hint="cs"/>
          <w:rtl/>
        </w:rPr>
        <w:t xml:space="preserve">אפילו </w:t>
      </w:r>
      <w:r w:rsidRPr="00D817E6">
        <w:rPr>
          <w:rFonts w:hint="cs"/>
          <w:rtl/>
        </w:rPr>
        <w:t>גורלו של היקום בו אנו חיים. יחד עם זאת, אנחנו לא מצליחים להסביר את התופעות המסתוריות ביותר המניעות את החומר שסביבנו ואת המרחב שבו אנו נמצאים. הקורס יעסוק בנושאים אלו, וכן בשיטות המדעיות שבאמצעותן הגענו לידע חסר תקדים אודות היקום ומיקומנו בו.</w:t>
      </w:r>
    </w:p>
    <w:p w14:paraId="6167B655" w14:textId="77777777" w:rsidR="003359AB" w:rsidRDefault="003359AB" w:rsidP="003359AB">
      <w:pPr>
        <w:bidi/>
        <w:rPr>
          <w:rtl/>
        </w:rPr>
      </w:pPr>
      <w:r>
        <w:rPr>
          <w:rFonts w:hint="cs"/>
          <w:rtl/>
        </w:rPr>
        <w:t>במידה ותהיה התעניינות ניתן לבקר במצפה הכוכבים המדעי הגדול ביותר בישראל במצפה רמון, ולקיים משם תצפית שמיים (רשות).</w:t>
      </w:r>
    </w:p>
    <w:p w14:paraId="79E6A61F" w14:textId="77777777" w:rsidR="003359AB" w:rsidRDefault="003359AB" w:rsidP="003359AB">
      <w:pPr>
        <w:autoSpaceDE w:val="0"/>
        <w:autoSpaceDN w:val="0"/>
        <w:bidi/>
        <w:adjustRightInd w:val="0"/>
        <w:spacing w:after="0"/>
        <w:rPr>
          <w:rFonts w:asciiTheme="minorBidi" w:hAnsiTheme="minorBidi"/>
          <w:b/>
          <w:bCs/>
          <w:rtl/>
        </w:rPr>
      </w:pPr>
      <w:r>
        <w:rPr>
          <w:rFonts w:asciiTheme="minorBidi" w:hAnsiTheme="minorBidi" w:hint="cs"/>
          <w:rtl/>
        </w:rPr>
        <w:t>בקורס נעשה מספר חישובים, אבל לא צריך להיבהל, נשתמש רק בחיבור, חיסור, כפל, חילוק, וגג פעם אחת נוציא שורש.</w:t>
      </w:r>
    </w:p>
    <w:p w14:paraId="207FF6D7" w14:textId="77777777" w:rsidR="003359AB" w:rsidRPr="00D817E6" w:rsidRDefault="003359AB" w:rsidP="003359AB">
      <w:pPr>
        <w:autoSpaceDE w:val="0"/>
        <w:autoSpaceDN w:val="0"/>
        <w:bidi/>
        <w:adjustRightInd w:val="0"/>
        <w:spacing w:after="0"/>
        <w:rPr>
          <w:rFonts w:asciiTheme="minorBidi" w:hAnsiTheme="minorBidi"/>
          <w:b/>
          <w:bCs/>
          <w:rtl/>
        </w:rPr>
      </w:pPr>
    </w:p>
    <w:p w14:paraId="682D4815" w14:textId="77777777" w:rsidR="003359AB" w:rsidRDefault="003359AB" w:rsidP="003359AB">
      <w:pPr>
        <w:rPr>
          <w:rFonts w:asciiTheme="minorBidi" w:hAnsiTheme="minorBidi"/>
          <w:b/>
          <w:bCs/>
          <w:rtl/>
        </w:rPr>
      </w:pPr>
      <w:r>
        <w:rPr>
          <w:rFonts w:asciiTheme="minorBidi" w:hAnsiTheme="minorBidi"/>
          <w:b/>
          <w:bCs/>
          <w:rtl/>
        </w:rPr>
        <w:br w:type="page"/>
      </w:r>
    </w:p>
    <w:p w14:paraId="2C332D64" w14:textId="77777777" w:rsidR="003359AB" w:rsidRDefault="003359AB" w:rsidP="003359AB">
      <w:pPr>
        <w:autoSpaceDE w:val="0"/>
        <w:autoSpaceDN w:val="0"/>
        <w:bidi/>
        <w:adjustRightInd w:val="0"/>
        <w:spacing w:after="0"/>
        <w:rPr>
          <w:rFonts w:asciiTheme="minorBidi" w:hAnsiTheme="minorBidi"/>
          <w:b/>
          <w:bCs/>
          <w:rtl/>
        </w:rPr>
      </w:pPr>
      <w:r w:rsidRPr="00D817E6">
        <w:rPr>
          <w:rFonts w:asciiTheme="minorBidi" w:hAnsiTheme="minorBidi" w:hint="cs"/>
          <w:b/>
          <w:bCs/>
          <w:rtl/>
        </w:rPr>
        <w:lastRenderedPageBreak/>
        <w:t>נושאי הלימוד</w:t>
      </w:r>
    </w:p>
    <w:p w14:paraId="42610E0D" w14:textId="77777777" w:rsidR="003359AB" w:rsidRDefault="003359AB" w:rsidP="003359AB">
      <w:pPr>
        <w:autoSpaceDE w:val="0"/>
        <w:autoSpaceDN w:val="0"/>
        <w:bidi/>
        <w:adjustRightInd w:val="0"/>
        <w:spacing w:after="0"/>
        <w:rPr>
          <w:rFonts w:asciiTheme="minorBidi" w:hAnsiTheme="minorBidi"/>
          <w:b/>
          <w:bCs/>
          <w:rtl/>
        </w:rPr>
      </w:pPr>
    </w:p>
    <w:p w14:paraId="2064CF75" w14:textId="77777777" w:rsidR="003359AB" w:rsidRDefault="003359AB" w:rsidP="003359AB">
      <w:pPr>
        <w:autoSpaceDE w:val="0"/>
        <w:autoSpaceDN w:val="0"/>
        <w:bidi/>
        <w:adjustRightInd w:val="0"/>
        <w:spacing w:after="0"/>
        <w:rPr>
          <w:rFonts w:asciiTheme="minorBidi" w:hAnsiTheme="minorBidi"/>
          <w:b/>
          <w:bCs/>
          <w:rtl/>
        </w:rPr>
      </w:pPr>
    </w:p>
    <w:p w14:paraId="567780F6" w14:textId="77777777" w:rsidR="003359AB" w:rsidRDefault="003359AB" w:rsidP="003359AB">
      <w:pPr>
        <w:autoSpaceDE w:val="0"/>
        <w:autoSpaceDN w:val="0"/>
        <w:bidi/>
        <w:adjustRightInd w:val="0"/>
        <w:spacing w:after="0"/>
        <w:rPr>
          <w:rFonts w:asciiTheme="minorBidi" w:hAnsiTheme="minorBidi"/>
          <w:b/>
          <w:bCs/>
          <w:rtl/>
        </w:rPr>
      </w:pPr>
      <w:r>
        <w:rPr>
          <w:rFonts w:hint="cs"/>
          <w:b/>
          <w:bCs/>
          <w:color w:val="8496B0" w:themeColor="text2" w:themeTint="99"/>
          <w:rtl/>
        </w:rPr>
        <w:t>מה יש ביקום?</w:t>
      </w:r>
      <w:r>
        <w:rPr>
          <w:rFonts w:asciiTheme="minorBidi" w:hAnsiTheme="minorBidi"/>
          <w:b/>
          <w:bCs/>
          <w:rtl/>
        </w:rPr>
        <w:br/>
      </w:r>
      <w:r w:rsidRPr="00D817E6">
        <w:rPr>
          <w:rFonts w:asciiTheme="minorBidi" w:hAnsiTheme="minorBidi" w:hint="cs"/>
          <w:rtl/>
        </w:rPr>
        <w:t>שביטים, אסטרואידים, כוכבי לכת, כוכבים נולדים, כוכבים מתים, גלקסיות ושאר דברים שרואים כשמתבוננים בשמיים.</w:t>
      </w:r>
    </w:p>
    <w:p w14:paraId="419B45D1" w14:textId="77777777" w:rsidR="003359AB" w:rsidRDefault="003359AB" w:rsidP="003359AB">
      <w:pPr>
        <w:autoSpaceDE w:val="0"/>
        <w:autoSpaceDN w:val="0"/>
        <w:bidi/>
        <w:adjustRightInd w:val="0"/>
        <w:spacing w:after="0"/>
        <w:rPr>
          <w:rFonts w:asciiTheme="minorBidi" w:hAnsiTheme="minorBidi"/>
          <w:b/>
          <w:bCs/>
          <w:rtl/>
        </w:rPr>
      </w:pPr>
    </w:p>
    <w:p w14:paraId="7CD244B4" w14:textId="77777777" w:rsidR="003359AB" w:rsidRPr="008570A2" w:rsidRDefault="003359AB" w:rsidP="003359AB">
      <w:pPr>
        <w:bidi/>
        <w:rPr>
          <w:rFonts w:asciiTheme="minorBidi" w:hAnsiTheme="minorBidi"/>
          <w:rtl/>
        </w:rPr>
      </w:pPr>
      <w:r w:rsidRPr="00BF1913">
        <w:rPr>
          <w:rFonts w:hint="cs"/>
          <w:b/>
          <w:bCs/>
          <w:color w:val="8496B0" w:themeColor="text2" w:themeTint="99"/>
          <w:rtl/>
        </w:rPr>
        <w:t xml:space="preserve">איך למדוד את הגודל של </w:t>
      </w:r>
      <w:proofErr w:type="spellStart"/>
      <w:r w:rsidRPr="00BF1913">
        <w:rPr>
          <w:rFonts w:hint="cs"/>
          <w:b/>
          <w:bCs/>
          <w:color w:val="8496B0" w:themeColor="text2" w:themeTint="99"/>
          <w:rtl/>
        </w:rPr>
        <w:t>כדוה"א</w:t>
      </w:r>
      <w:proofErr w:type="spellEnd"/>
      <w:r w:rsidRPr="00BF1913">
        <w:rPr>
          <w:rFonts w:hint="cs"/>
          <w:b/>
          <w:bCs/>
          <w:color w:val="8496B0" w:themeColor="text2" w:themeTint="99"/>
          <w:rtl/>
        </w:rPr>
        <w:t xml:space="preserve"> עם מקל?</w:t>
      </w:r>
      <w:r w:rsidRPr="00DF6451">
        <w:rPr>
          <w:b/>
          <w:bCs/>
          <w:color w:val="8496B0" w:themeColor="text2" w:themeTint="99"/>
          <w:rtl/>
        </w:rPr>
        <w:br/>
      </w:r>
      <w:r w:rsidRPr="00DF6451">
        <w:rPr>
          <w:rFonts w:asciiTheme="minorBidi" w:hAnsiTheme="minorBidi" w:hint="cs"/>
          <w:rtl/>
        </w:rPr>
        <w:t xml:space="preserve">מעט מחשבה, תגליות גדולות: היוונים העתיקים הצליחו למדוד את הגודל של </w:t>
      </w:r>
      <w:proofErr w:type="spellStart"/>
      <w:r w:rsidRPr="00DF6451">
        <w:rPr>
          <w:rFonts w:asciiTheme="minorBidi" w:hAnsiTheme="minorBidi" w:hint="cs"/>
          <w:rtl/>
        </w:rPr>
        <w:t>כדוה"א</w:t>
      </w:r>
      <w:proofErr w:type="spellEnd"/>
      <w:r w:rsidRPr="00DF6451">
        <w:rPr>
          <w:rFonts w:asciiTheme="minorBidi" w:hAnsiTheme="minorBidi" w:hint="cs"/>
          <w:rtl/>
        </w:rPr>
        <w:t xml:space="preserve">, את המרחק לירח, את הגודל של הירח ואת המרחק והגודל של השמש - הכול באמצעות כמה הבחנות וקצת חשבון. איך הם עשו את זה? </w:t>
      </w:r>
      <w:r>
        <w:rPr>
          <w:rFonts w:asciiTheme="minorBidi" w:hAnsiTheme="minorBidi"/>
          <w:rtl/>
        </w:rPr>
        <w:br/>
      </w:r>
      <w:r>
        <w:rPr>
          <w:rFonts w:asciiTheme="minorBidi" w:hAnsiTheme="minorBidi" w:hint="cs"/>
          <w:rtl/>
        </w:rPr>
        <w:br/>
      </w:r>
      <w:r w:rsidRPr="00BF1913">
        <w:rPr>
          <w:rFonts w:hint="cs"/>
          <w:b/>
          <w:bCs/>
          <w:color w:val="8496B0" w:themeColor="text2" w:themeTint="99"/>
          <w:rtl/>
        </w:rPr>
        <w:t xml:space="preserve">איך </w:t>
      </w:r>
      <w:r>
        <w:rPr>
          <w:rFonts w:hint="cs"/>
          <w:b/>
          <w:bCs/>
          <w:color w:val="8496B0" w:themeColor="text2" w:themeTint="99"/>
          <w:rtl/>
        </w:rPr>
        <w:t>נראה</w:t>
      </w:r>
      <w:r w:rsidRPr="00BF1913">
        <w:rPr>
          <w:rFonts w:hint="cs"/>
          <w:b/>
          <w:bCs/>
          <w:color w:val="8496B0" w:themeColor="text2" w:themeTint="99"/>
          <w:rtl/>
        </w:rPr>
        <w:t xml:space="preserve"> העולם מקרוסלה?</w:t>
      </w:r>
      <w:r>
        <w:rPr>
          <w:b/>
          <w:bCs/>
          <w:color w:val="8496B0" w:themeColor="text2" w:themeTint="99"/>
          <w:rtl/>
        </w:rPr>
        <w:br/>
      </w:r>
      <w:r>
        <w:rPr>
          <w:rFonts w:hint="cs"/>
          <w:rtl/>
        </w:rPr>
        <w:t xml:space="preserve">השמים - תצפיות בסיסיות: סיבוב </w:t>
      </w:r>
      <w:proofErr w:type="spellStart"/>
      <w:r>
        <w:rPr>
          <w:rFonts w:hint="cs"/>
          <w:rtl/>
        </w:rPr>
        <w:t>כדוה"א</w:t>
      </w:r>
      <w:proofErr w:type="spellEnd"/>
      <w:r>
        <w:rPr>
          <w:rFonts w:hint="cs"/>
          <w:rtl/>
        </w:rPr>
        <w:t>, ליקויי ירח וליקויי שמש, קבוצות כוכבים, מטרי מטאורים ודברים אחרים שרואים מכאן.</w:t>
      </w:r>
      <w:r>
        <w:rPr>
          <w:b/>
          <w:bCs/>
          <w:color w:val="8496B0" w:themeColor="text2" w:themeTint="99"/>
          <w:rtl/>
        </w:rPr>
        <w:br/>
      </w:r>
      <w:r>
        <w:rPr>
          <w:rFonts w:hint="cs"/>
          <w:b/>
          <w:bCs/>
          <w:color w:val="8496B0" w:themeColor="text2" w:themeTint="99"/>
          <w:rtl/>
        </w:rPr>
        <w:br/>
        <w:t>שפת היקום</w:t>
      </w:r>
      <w:r>
        <w:rPr>
          <w:b/>
          <w:bCs/>
          <w:color w:val="8496B0" w:themeColor="text2" w:themeTint="99"/>
          <w:rtl/>
        </w:rPr>
        <w:br/>
      </w:r>
      <w:r>
        <w:rPr>
          <w:rFonts w:hint="cs"/>
          <w:rtl/>
        </w:rPr>
        <w:t xml:space="preserve">המהפכה של </w:t>
      </w:r>
      <w:proofErr w:type="spellStart"/>
      <w:r>
        <w:rPr>
          <w:rFonts w:hint="cs"/>
          <w:rtl/>
        </w:rPr>
        <w:t>קופרניקוס</w:t>
      </w:r>
      <w:proofErr w:type="spellEnd"/>
      <w:r>
        <w:rPr>
          <w:rFonts w:hint="cs"/>
          <w:rtl/>
        </w:rPr>
        <w:t>, התגלית של קפלר, ההבנה של ניוטון ומתמטיקה כשיטה האפקטיבית ביותר שאנחנו מכירים לתיאור חוקי הטבע.</w:t>
      </w:r>
      <w:r>
        <w:rPr>
          <w:rFonts w:hint="cs"/>
          <w:rtl/>
        </w:rPr>
        <w:br/>
      </w:r>
      <w:r>
        <w:rPr>
          <w:rtl/>
        </w:rPr>
        <w:br/>
      </w:r>
      <w:r w:rsidRPr="00BF1913">
        <w:rPr>
          <w:rFonts w:hint="cs"/>
          <w:b/>
          <w:bCs/>
          <w:color w:val="8496B0" w:themeColor="text2" w:themeTint="99"/>
          <w:rtl/>
        </w:rPr>
        <w:t>כולנו עשויים מאבק כוכבים</w:t>
      </w:r>
      <w:r>
        <w:rPr>
          <w:b/>
          <w:bCs/>
          <w:color w:val="8496B0" w:themeColor="text2" w:themeTint="99"/>
          <w:rtl/>
        </w:rPr>
        <w:br/>
      </w:r>
      <w:r>
        <w:rPr>
          <w:rFonts w:hint="cs"/>
          <w:rtl/>
        </w:rPr>
        <w:t>הכוכבים מנהלים חיים סוערים, רצופי מאבקים ותהפוכות. איך נולד כוכב, מה גורם לו להאיר, כמה זמן הוא יכול להחזיק מעמד, ואיך זה קשור לסידן בעצמות שלנו?</w:t>
      </w:r>
      <w:r>
        <w:rPr>
          <w:rtl/>
        </w:rPr>
        <w:br/>
      </w:r>
      <w:r>
        <w:rPr>
          <w:rFonts w:hint="cs"/>
          <w:rtl/>
        </w:rPr>
        <w:br/>
      </w:r>
      <w:r>
        <w:rPr>
          <w:rFonts w:hint="cs"/>
          <w:b/>
          <w:bCs/>
          <w:color w:val="8496B0" w:themeColor="text2" w:themeTint="99"/>
          <w:rtl/>
        </w:rPr>
        <w:t>איך כוכבים מתים</w:t>
      </w:r>
      <w:r>
        <w:rPr>
          <w:b/>
          <w:bCs/>
          <w:color w:val="8496B0" w:themeColor="text2" w:themeTint="99"/>
          <w:rtl/>
        </w:rPr>
        <w:br/>
      </w:r>
      <w:r>
        <w:rPr>
          <w:rFonts w:hint="cs"/>
          <w:rtl/>
        </w:rPr>
        <w:t xml:space="preserve">מה קורה כשכוכב מת? חייו של כוכב יכולים להסתיים במראה מרהיב, בהתפוצצות אדירה או בלידתו של אחד מהעצמים המסתוריים ביותר ביקום </w:t>
      </w:r>
      <w:r>
        <w:rPr>
          <w:rtl/>
        </w:rPr>
        <w:t>–</w:t>
      </w:r>
      <w:r>
        <w:rPr>
          <w:rFonts w:hint="cs"/>
          <w:rtl/>
        </w:rPr>
        <w:t xml:space="preserve"> חור שחור.</w:t>
      </w:r>
      <w:r>
        <w:rPr>
          <w:rFonts w:hint="cs"/>
          <w:b/>
          <w:bCs/>
          <w:color w:val="8496B0" w:themeColor="text2" w:themeTint="99"/>
          <w:rtl/>
        </w:rPr>
        <w:br/>
      </w:r>
      <w:r>
        <w:rPr>
          <w:b/>
          <w:bCs/>
          <w:color w:val="8496B0" w:themeColor="text2" w:themeTint="99"/>
          <w:rtl/>
        </w:rPr>
        <w:br/>
      </w:r>
      <w:r w:rsidRPr="00BF1913">
        <w:rPr>
          <w:rFonts w:hint="cs"/>
          <w:b/>
          <w:bCs/>
          <w:color w:val="8496B0" w:themeColor="text2" w:themeTint="99"/>
          <w:rtl/>
        </w:rPr>
        <w:t xml:space="preserve">אי שם מעבר לקשת </w:t>
      </w:r>
      <w:r w:rsidRPr="00BF1913">
        <w:rPr>
          <w:b/>
          <w:bCs/>
          <w:color w:val="8496B0" w:themeColor="text2" w:themeTint="99"/>
          <w:rtl/>
        </w:rPr>
        <w:t>–</w:t>
      </w:r>
      <w:r w:rsidRPr="00BF1913">
        <w:rPr>
          <w:rFonts w:hint="cs"/>
          <w:b/>
          <w:bCs/>
          <w:color w:val="8496B0" w:themeColor="text2" w:themeTint="99"/>
          <w:rtl/>
        </w:rPr>
        <w:t xml:space="preserve"> איך לראות רחוק</w:t>
      </w:r>
      <w:r>
        <w:rPr>
          <w:b/>
          <w:bCs/>
          <w:color w:val="8496B0" w:themeColor="text2" w:themeTint="99"/>
          <w:rtl/>
        </w:rPr>
        <w:br/>
      </w:r>
      <w:r>
        <w:rPr>
          <w:rFonts w:hint="cs"/>
          <w:rtl/>
        </w:rPr>
        <w:t>הטלסקופ שינה את פני האסטרונומיה. אור מכוכב רחוק יכול להגיד לנו מה הטמפרטורה שם, מה החומרים שיש שם, כמה הם שוקלים, מה תנועתם ומה השינויים שעוברים עליהם. כיצד גורמים לאור לדבר?</w:t>
      </w:r>
      <w:r>
        <w:rPr>
          <w:b/>
          <w:bCs/>
          <w:color w:val="8496B0" w:themeColor="text2" w:themeTint="99"/>
          <w:rtl/>
        </w:rPr>
        <w:br/>
      </w:r>
      <w:r>
        <w:rPr>
          <w:rFonts w:hint="cs"/>
          <w:b/>
          <w:bCs/>
          <w:color w:val="8496B0" w:themeColor="text2" w:themeTint="99"/>
          <w:rtl/>
        </w:rPr>
        <w:br/>
      </w:r>
      <w:r w:rsidRPr="00BF1913">
        <w:rPr>
          <w:rFonts w:hint="cs"/>
          <w:b/>
          <w:bCs/>
          <w:color w:val="8496B0" w:themeColor="text2" w:themeTint="99"/>
          <w:rtl/>
        </w:rPr>
        <w:t>איך לראות בחושך</w:t>
      </w:r>
      <w:r>
        <w:rPr>
          <w:b/>
          <w:bCs/>
          <w:color w:val="8496B0" w:themeColor="text2" w:themeTint="99"/>
          <w:rtl/>
        </w:rPr>
        <w:br/>
      </w:r>
      <w:r>
        <w:rPr>
          <w:rFonts w:hint="cs"/>
          <w:rtl/>
        </w:rPr>
        <w:t xml:space="preserve">גלי גרביטציה וחלקיקי רפאים הנקראים </w:t>
      </w:r>
      <w:proofErr w:type="spellStart"/>
      <w:r>
        <w:rPr>
          <w:rFonts w:hint="cs"/>
          <w:rtl/>
        </w:rPr>
        <w:t>נויטרינים</w:t>
      </w:r>
      <w:proofErr w:type="spellEnd"/>
      <w:r>
        <w:rPr>
          <w:rFonts w:hint="cs"/>
          <w:rtl/>
        </w:rPr>
        <w:t xml:space="preserve"> הם האסטרונומיה החדשה. הם מאפשרים לנו לדעת מה קורה בתוך כוכב, ולהתבונן במה שאי אפשר בכלל לראות. </w:t>
      </w:r>
      <w:r>
        <w:rPr>
          <w:rtl/>
        </w:rPr>
        <w:br/>
      </w:r>
      <w:r>
        <w:rPr>
          <w:rFonts w:hint="cs"/>
          <w:rtl/>
        </w:rPr>
        <w:br/>
      </w:r>
      <w:r w:rsidRPr="00BF1913">
        <w:rPr>
          <w:rFonts w:hint="cs"/>
          <w:b/>
          <w:bCs/>
          <w:color w:val="8496B0" w:themeColor="text2" w:themeTint="99"/>
          <w:rtl/>
        </w:rPr>
        <w:t>התעוותות מרחב-</w:t>
      </w:r>
      <w:r>
        <w:rPr>
          <w:rFonts w:hint="cs"/>
          <w:b/>
          <w:bCs/>
          <w:color w:val="8496B0" w:themeColor="text2" w:themeTint="99"/>
          <w:rtl/>
        </w:rPr>
        <w:t>ה</w:t>
      </w:r>
      <w:r w:rsidRPr="00BF1913">
        <w:rPr>
          <w:rFonts w:hint="cs"/>
          <w:b/>
          <w:bCs/>
          <w:color w:val="8496B0" w:themeColor="text2" w:themeTint="99"/>
          <w:rtl/>
        </w:rPr>
        <w:t>זמן ואיך זה מאפשר לנו למצוא את הכספומט הקרוב</w:t>
      </w:r>
      <w:r>
        <w:rPr>
          <w:b/>
          <w:bCs/>
          <w:color w:val="8496B0" w:themeColor="text2" w:themeTint="99"/>
          <w:rtl/>
        </w:rPr>
        <w:br/>
      </w:r>
      <w:r>
        <w:rPr>
          <w:rFonts w:hint="cs"/>
          <w:rtl/>
        </w:rPr>
        <w:t xml:space="preserve">לניסוי שעשו </w:t>
      </w:r>
      <w:proofErr w:type="spellStart"/>
      <w:r>
        <w:rPr>
          <w:rFonts w:hint="cs"/>
          <w:rtl/>
        </w:rPr>
        <w:t>מייקלסון</w:t>
      </w:r>
      <w:proofErr w:type="spellEnd"/>
      <w:r>
        <w:rPr>
          <w:rFonts w:hint="cs"/>
          <w:rtl/>
        </w:rPr>
        <w:t xml:space="preserve"> ומורלי בשנת 1887 הייתה תוצאה שלא תיאמן, ממנה נולדה תורת היחסות הפרטית. כשאיינשטיין הוסיף לזה את כוח המשיכה, הוא הגיע לתורת היחסות הכללית, ששינתה את האופן שבו אני מבינים את המרחב ואת הזמן. </w:t>
      </w:r>
      <w:r>
        <w:rPr>
          <w:rFonts w:hint="cs"/>
          <w:b/>
          <w:bCs/>
          <w:color w:val="8496B0" w:themeColor="text2" w:themeTint="99"/>
          <w:rtl/>
        </w:rPr>
        <w:br/>
      </w:r>
      <w:r>
        <w:rPr>
          <w:b/>
          <w:bCs/>
          <w:color w:val="8496B0" w:themeColor="text2" w:themeTint="99"/>
          <w:rtl/>
        </w:rPr>
        <w:br/>
      </w:r>
      <w:r w:rsidRPr="00BF1913">
        <w:rPr>
          <w:rFonts w:hint="cs"/>
          <w:b/>
          <w:bCs/>
          <w:color w:val="8496B0" w:themeColor="text2" w:themeTint="99"/>
          <w:rtl/>
        </w:rPr>
        <w:t>איך הכ</w:t>
      </w:r>
      <w:r>
        <w:rPr>
          <w:rFonts w:hint="cs"/>
          <w:b/>
          <w:bCs/>
          <w:color w:val="8496B0" w:themeColor="text2" w:themeTint="99"/>
          <w:rtl/>
        </w:rPr>
        <w:t>ו</w:t>
      </w:r>
      <w:r w:rsidRPr="00BF1913">
        <w:rPr>
          <w:rFonts w:hint="cs"/>
          <w:b/>
          <w:bCs/>
          <w:color w:val="8496B0" w:themeColor="text2" w:themeTint="99"/>
          <w:rtl/>
        </w:rPr>
        <w:t xml:space="preserve">ל התחיל? </w:t>
      </w:r>
      <w:r>
        <w:rPr>
          <w:b/>
          <w:bCs/>
          <w:color w:val="8496B0" w:themeColor="text2" w:themeTint="99"/>
          <w:rtl/>
        </w:rPr>
        <w:br/>
      </w:r>
      <w:r>
        <w:rPr>
          <w:rFonts w:hint="cs"/>
          <w:rtl/>
        </w:rPr>
        <w:t>התיאוריה של המפץ הגדול היא אחת התורות המדעיות הכי מבוססות והיא מהווה את אחד ההישגים המדהימים ביותר של השכל האנושי. איך הגיעו אליה, מה היא אומרת, ומה הקשר לשני מדענים שבסה"כ רצו לבנות אנטנה?</w:t>
      </w:r>
      <w:r>
        <w:rPr>
          <w:rtl/>
        </w:rPr>
        <w:br/>
      </w:r>
      <w:r>
        <w:rPr>
          <w:rFonts w:hint="cs"/>
          <w:b/>
          <w:bCs/>
          <w:color w:val="8496B0" w:themeColor="text2" w:themeTint="99"/>
          <w:rtl/>
        </w:rPr>
        <w:br/>
        <w:t>אנחנו לא מוצאים את רוב היקום</w:t>
      </w:r>
      <w:r>
        <w:rPr>
          <w:b/>
          <w:bCs/>
          <w:color w:val="8496B0" w:themeColor="text2" w:themeTint="99"/>
          <w:rtl/>
        </w:rPr>
        <w:br/>
      </w:r>
      <w:r>
        <w:rPr>
          <w:rFonts w:hint="cs"/>
          <w:rtl/>
        </w:rPr>
        <w:lastRenderedPageBreak/>
        <w:t xml:space="preserve">גלקסיות הן אוסף של מאות מיליארדי כוכבים. הן באות במגוון צבעים, צורות, וסוגים, והן מלאות בחומר אפל, שאף אחד לא יודע מה הוא. </w:t>
      </w:r>
    </w:p>
    <w:p w14:paraId="29A2AF2B" w14:textId="77777777" w:rsidR="003359AB" w:rsidRPr="00D817E6" w:rsidRDefault="003359AB" w:rsidP="003359AB">
      <w:pPr>
        <w:bidi/>
        <w:rPr>
          <w:rFonts w:asciiTheme="minorBidi" w:hAnsiTheme="minorBidi"/>
          <w:rtl/>
        </w:rPr>
      </w:pPr>
      <w:r w:rsidRPr="00BF1913">
        <w:rPr>
          <w:rFonts w:hint="cs"/>
          <w:b/>
          <w:bCs/>
          <w:color w:val="8496B0" w:themeColor="text2" w:themeTint="99"/>
          <w:rtl/>
        </w:rPr>
        <w:t>איפה כולם?</w:t>
      </w:r>
      <w:r>
        <w:rPr>
          <w:b/>
          <w:bCs/>
          <w:color w:val="8496B0" w:themeColor="text2" w:themeTint="99"/>
          <w:rtl/>
        </w:rPr>
        <w:br/>
      </w:r>
      <w:r>
        <w:rPr>
          <w:rFonts w:hint="cs"/>
          <w:rtl/>
        </w:rPr>
        <w:t xml:space="preserve">האם יש חיים מחוץ </w:t>
      </w:r>
      <w:proofErr w:type="spellStart"/>
      <w:r>
        <w:rPr>
          <w:rFonts w:hint="cs"/>
          <w:rtl/>
        </w:rPr>
        <w:t>לכדוה"א</w:t>
      </w:r>
      <w:proofErr w:type="spellEnd"/>
      <w:r>
        <w:rPr>
          <w:rFonts w:hint="cs"/>
          <w:rtl/>
        </w:rPr>
        <w:t>? בשנים האחרונות חלה התקדמות דרמטית לקראת מתן תשובה לשאלה הזו. איך מחפשים את אי טי, ומה בכלל הסיכוי שנמצא אותו?</w:t>
      </w:r>
      <w:r>
        <w:rPr>
          <w:rtl/>
        </w:rPr>
        <w:br/>
      </w:r>
      <w:r>
        <w:rPr>
          <w:rFonts w:hint="cs"/>
          <w:rtl/>
        </w:rPr>
        <w:br/>
      </w:r>
      <w:r w:rsidRPr="00BF1913">
        <w:rPr>
          <w:rFonts w:hint="cs"/>
          <w:b/>
          <w:bCs/>
          <w:color w:val="8496B0" w:themeColor="text2" w:themeTint="99"/>
          <w:rtl/>
        </w:rPr>
        <w:t xml:space="preserve">איך ומתי הכול יגמר? התגלית </w:t>
      </w:r>
      <w:r>
        <w:rPr>
          <w:rFonts w:hint="cs"/>
          <w:b/>
          <w:bCs/>
          <w:color w:val="8496B0" w:themeColor="text2" w:themeTint="99"/>
          <w:rtl/>
        </w:rPr>
        <w:t>שהדהימה את האסטרונומים</w:t>
      </w:r>
      <w:r>
        <w:rPr>
          <w:b/>
          <w:bCs/>
          <w:color w:val="8496B0" w:themeColor="text2" w:themeTint="99"/>
          <w:rtl/>
        </w:rPr>
        <w:br/>
      </w:r>
      <w:r>
        <w:rPr>
          <w:rFonts w:hint="cs"/>
          <w:rtl/>
        </w:rPr>
        <w:t xml:space="preserve">לפני כ- 10 שנים, אסטרונומים תכננו ניסוי שיגלה להם מה גורל היקום. הם נדהמו מהתשובה. אנו קוראים לה היום אנרגיה אפלה, אבל אין לנו מושג מה היא. על השאלה הפתוחה הגדולה ביותר בפיסיקה היום. </w:t>
      </w:r>
    </w:p>
    <w:p w14:paraId="23F37112" w14:textId="77777777" w:rsidR="00BB7436" w:rsidRPr="00315DAF" w:rsidRDefault="00BB7436" w:rsidP="00315DAF">
      <w:pPr>
        <w:bidi/>
        <w:rPr>
          <w:rtl/>
        </w:rPr>
      </w:pPr>
    </w:p>
    <w:sectPr w:rsidR="00BB7436" w:rsidRPr="00315DAF" w:rsidSect="00BB7436">
      <w:headerReference w:type="default" r:id="rId8"/>
      <w:pgSz w:w="11906" w:h="16838"/>
      <w:pgMar w:top="2269" w:right="1440" w:bottom="1440" w:left="1440" w:header="127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A4A30" w14:textId="77777777" w:rsidR="00EC67A8" w:rsidRDefault="00EC67A8" w:rsidP="00517246">
      <w:pPr>
        <w:spacing w:after="0" w:line="240" w:lineRule="auto"/>
      </w:pPr>
      <w:r>
        <w:separator/>
      </w:r>
    </w:p>
  </w:endnote>
  <w:endnote w:type="continuationSeparator" w:id="0">
    <w:p w14:paraId="75363888" w14:textId="77777777" w:rsidR="00EC67A8" w:rsidRDefault="00EC67A8" w:rsidP="0051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BB485" w14:textId="77777777" w:rsidR="00EC67A8" w:rsidRDefault="00EC67A8" w:rsidP="00517246">
      <w:pPr>
        <w:spacing w:after="0" w:line="240" w:lineRule="auto"/>
      </w:pPr>
      <w:r>
        <w:separator/>
      </w:r>
    </w:p>
  </w:footnote>
  <w:footnote w:type="continuationSeparator" w:id="0">
    <w:p w14:paraId="2C4C4EFF" w14:textId="77777777" w:rsidR="00EC67A8" w:rsidRDefault="00EC67A8" w:rsidP="0051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EEDB" w14:textId="030BD45F" w:rsidR="00BB7436" w:rsidRDefault="00BB7436">
    <w:pPr>
      <w:pStyle w:val="a3"/>
      <w:rPr>
        <w:rtl/>
      </w:rPr>
    </w:pPr>
    <w:r>
      <w:rPr>
        <w:noProof/>
      </w:rPr>
      <w:drawing>
        <wp:anchor distT="0" distB="0" distL="114300" distR="114300" simplePos="0" relativeHeight="251659264" behindDoc="0" locked="0" layoutInCell="1" allowOverlap="1" wp14:anchorId="48E244A6" wp14:editId="77DF02F8">
          <wp:simplePos x="0" y="0"/>
          <wp:positionH relativeFrom="margin">
            <wp:align>center</wp:align>
          </wp:positionH>
          <wp:positionV relativeFrom="paragraph">
            <wp:posOffset>-678180</wp:posOffset>
          </wp:positionV>
          <wp:extent cx="1372235" cy="791210"/>
          <wp:effectExtent l="0" t="0" r="0" b="8890"/>
          <wp:wrapSquare wrapText="bothSides"/>
          <wp:docPr id="13" name="תמונה 13"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1E8B8" w14:textId="77777777" w:rsidR="00BB7436" w:rsidRDefault="00BB7436" w:rsidP="00BB7436">
    <w:pPr>
      <w:bidi/>
      <w:jc w:val="center"/>
      <w:rPr>
        <w:sz w:val="28"/>
        <w:szCs w:val="28"/>
        <w:rtl/>
      </w:rPr>
    </w:pPr>
    <w:r w:rsidRPr="00182591">
      <w:rPr>
        <w:rFonts w:hint="cs"/>
        <w:sz w:val="28"/>
        <w:szCs w:val="28"/>
        <w:rtl/>
      </w:rPr>
      <w:t>תכנית כלים שלובים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1312"/>
    <w:multiLevelType w:val="hybridMultilevel"/>
    <w:tmpl w:val="A59E2EF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513B169C"/>
    <w:multiLevelType w:val="hybridMultilevel"/>
    <w:tmpl w:val="AB6601E2"/>
    <w:lvl w:ilvl="0" w:tplc="643A7504">
      <w:numFmt w:val="bullet"/>
      <w:lvlText w:val="·"/>
      <w:lvlJc w:val="left"/>
      <w:pPr>
        <w:ind w:left="984" w:hanging="624"/>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7980F7D"/>
    <w:multiLevelType w:val="hybridMultilevel"/>
    <w:tmpl w:val="2A02E2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E"/>
    <w:rsid w:val="000E604E"/>
    <w:rsid w:val="0011057C"/>
    <w:rsid w:val="00182591"/>
    <w:rsid w:val="00315DAF"/>
    <w:rsid w:val="003359AB"/>
    <w:rsid w:val="003928E5"/>
    <w:rsid w:val="003C79B3"/>
    <w:rsid w:val="00517246"/>
    <w:rsid w:val="00634362"/>
    <w:rsid w:val="0070319D"/>
    <w:rsid w:val="00855549"/>
    <w:rsid w:val="008D5D2E"/>
    <w:rsid w:val="009027A7"/>
    <w:rsid w:val="00922658"/>
    <w:rsid w:val="009C7166"/>
    <w:rsid w:val="00A263E4"/>
    <w:rsid w:val="00B5294A"/>
    <w:rsid w:val="00BB7436"/>
    <w:rsid w:val="00CF4D73"/>
    <w:rsid w:val="00D566F0"/>
    <w:rsid w:val="00DF7D58"/>
    <w:rsid w:val="00EA2843"/>
    <w:rsid w:val="00EC67A8"/>
    <w:rsid w:val="00EF53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49A23"/>
  <w15:chartTrackingRefBased/>
  <w15:docId w15:val="{9B3D5E14-00BF-48AF-A1CD-B241565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246"/>
    <w:pPr>
      <w:tabs>
        <w:tab w:val="center" w:pos="4513"/>
        <w:tab w:val="right" w:pos="9026"/>
      </w:tabs>
      <w:spacing w:after="0" w:line="240" w:lineRule="auto"/>
    </w:pPr>
  </w:style>
  <w:style w:type="character" w:customStyle="1" w:styleId="a4">
    <w:name w:val="כותרת עליונה תו"/>
    <w:basedOn w:val="a0"/>
    <w:link w:val="a3"/>
    <w:uiPriority w:val="99"/>
    <w:rsid w:val="00517246"/>
  </w:style>
  <w:style w:type="paragraph" w:styleId="a5">
    <w:name w:val="footer"/>
    <w:basedOn w:val="a"/>
    <w:link w:val="a6"/>
    <w:uiPriority w:val="99"/>
    <w:unhideWhenUsed/>
    <w:rsid w:val="00517246"/>
    <w:pPr>
      <w:tabs>
        <w:tab w:val="center" w:pos="4513"/>
        <w:tab w:val="right" w:pos="9026"/>
      </w:tabs>
      <w:spacing w:after="0" w:line="240" w:lineRule="auto"/>
    </w:pPr>
  </w:style>
  <w:style w:type="character" w:customStyle="1" w:styleId="a6">
    <w:name w:val="כותרת תחתונה תו"/>
    <w:basedOn w:val="a0"/>
    <w:link w:val="a5"/>
    <w:uiPriority w:val="99"/>
    <w:rsid w:val="00517246"/>
  </w:style>
  <w:style w:type="paragraph" w:styleId="a7">
    <w:name w:val="List Paragraph"/>
    <w:basedOn w:val="a"/>
    <w:uiPriority w:val="34"/>
    <w:qFormat/>
    <w:rsid w:val="00B5294A"/>
    <w:pPr>
      <w:bidi/>
      <w:spacing w:after="0" w:line="240" w:lineRule="auto"/>
      <w:ind w:left="720"/>
    </w:pPr>
    <w:rPr>
      <w:rFonts w:ascii="Calibri" w:hAnsi="Calibri" w:cs="Times New Roman"/>
    </w:rPr>
  </w:style>
  <w:style w:type="table" w:styleId="a8">
    <w:name w:val="Table Grid"/>
    <w:basedOn w:val="a1"/>
    <w:uiPriority w:val="59"/>
    <w:rsid w:val="00BB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B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508">
      <w:bodyDiv w:val="1"/>
      <w:marLeft w:val="0"/>
      <w:marRight w:val="0"/>
      <w:marTop w:val="0"/>
      <w:marBottom w:val="0"/>
      <w:divBdr>
        <w:top w:val="none" w:sz="0" w:space="0" w:color="auto"/>
        <w:left w:val="none" w:sz="0" w:space="0" w:color="auto"/>
        <w:bottom w:val="none" w:sz="0" w:space="0" w:color="auto"/>
        <w:right w:val="none" w:sz="0" w:space="0" w:color="auto"/>
      </w:divBdr>
      <w:divsChild>
        <w:div w:id="321011744">
          <w:marLeft w:val="0"/>
          <w:marRight w:val="0"/>
          <w:marTop w:val="0"/>
          <w:marBottom w:val="0"/>
          <w:divBdr>
            <w:top w:val="none" w:sz="0" w:space="0" w:color="auto"/>
            <w:left w:val="none" w:sz="0" w:space="0" w:color="auto"/>
            <w:bottom w:val="none" w:sz="0" w:space="0" w:color="auto"/>
            <w:right w:val="none" w:sz="0" w:space="0" w:color="auto"/>
          </w:divBdr>
        </w:div>
        <w:div w:id="783573020">
          <w:marLeft w:val="0"/>
          <w:marRight w:val="0"/>
          <w:marTop w:val="0"/>
          <w:marBottom w:val="0"/>
          <w:divBdr>
            <w:top w:val="single" w:sz="6" w:space="1" w:color="A3AD3D"/>
            <w:left w:val="none" w:sz="0" w:space="0" w:color="auto"/>
            <w:bottom w:val="single" w:sz="6" w:space="0" w:color="A3AD3D"/>
            <w:right w:val="none" w:sz="0" w:space="0" w:color="auto"/>
          </w:divBdr>
        </w:div>
        <w:div w:id="265701330">
          <w:marLeft w:val="0"/>
          <w:marRight w:val="0"/>
          <w:marTop w:val="0"/>
          <w:marBottom w:val="0"/>
          <w:divBdr>
            <w:top w:val="none" w:sz="0" w:space="0" w:color="auto"/>
            <w:left w:val="none" w:sz="0" w:space="0" w:color="auto"/>
            <w:bottom w:val="none" w:sz="0" w:space="0" w:color="auto"/>
            <w:right w:val="none" w:sz="0" w:space="0" w:color="auto"/>
          </w:divBdr>
          <w:divsChild>
            <w:div w:id="1140004262">
              <w:marLeft w:val="0"/>
              <w:marRight w:val="0"/>
              <w:marTop w:val="0"/>
              <w:marBottom w:val="0"/>
              <w:divBdr>
                <w:top w:val="none" w:sz="0" w:space="0" w:color="auto"/>
                <w:left w:val="none" w:sz="0" w:space="0" w:color="auto"/>
                <w:bottom w:val="none" w:sz="0" w:space="0" w:color="auto"/>
                <w:right w:val="none" w:sz="0" w:space="0" w:color="auto"/>
              </w:divBdr>
            </w:div>
            <w:div w:id="358775760">
              <w:marLeft w:val="0"/>
              <w:marRight w:val="720"/>
              <w:marTop w:val="0"/>
              <w:marBottom w:val="200"/>
              <w:divBdr>
                <w:top w:val="none" w:sz="0" w:space="0" w:color="auto"/>
                <w:left w:val="none" w:sz="0" w:space="0" w:color="auto"/>
                <w:bottom w:val="none" w:sz="0" w:space="0" w:color="auto"/>
                <w:right w:val="none" w:sz="0" w:space="0" w:color="auto"/>
              </w:divBdr>
            </w:div>
            <w:div w:id="2077702010">
              <w:marLeft w:val="0"/>
              <w:marRight w:val="720"/>
              <w:marTop w:val="0"/>
              <w:marBottom w:val="200"/>
              <w:divBdr>
                <w:top w:val="none" w:sz="0" w:space="0" w:color="auto"/>
                <w:left w:val="none" w:sz="0" w:space="0" w:color="auto"/>
                <w:bottom w:val="none" w:sz="0" w:space="0" w:color="auto"/>
                <w:right w:val="none" w:sz="0" w:space="0" w:color="auto"/>
              </w:divBdr>
            </w:div>
            <w:div w:id="1649481173">
              <w:marLeft w:val="0"/>
              <w:marRight w:val="720"/>
              <w:marTop w:val="0"/>
              <w:marBottom w:val="200"/>
              <w:divBdr>
                <w:top w:val="none" w:sz="0" w:space="0" w:color="auto"/>
                <w:left w:val="none" w:sz="0" w:space="0" w:color="auto"/>
                <w:bottom w:val="none" w:sz="0" w:space="0" w:color="auto"/>
                <w:right w:val="none" w:sz="0" w:space="0" w:color="auto"/>
              </w:divBdr>
            </w:div>
            <w:div w:id="724059766">
              <w:marLeft w:val="0"/>
              <w:marRight w:val="720"/>
              <w:marTop w:val="0"/>
              <w:marBottom w:val="200"/>
              <w:divBdr>
                <w:top w:val="none" w:sz="0" w:space="0" w:color="auto"/>
                <w:left w:val="none" w:sz="0" w:space="0" w:color="auto"/>
                <w:bottom w:val="none" w:sz="0" w:space="0" w:color="auto"/>
                <w:right w:val="none" w:sz="0" w:space="0" w:color="auto"/>
              </w:divBdr>
            </w:div>
            <w:div w:id="705757734">
              <w:marLeft w:val="0"/>
              <w:marRight w:val="720"/>
              <w:marTop w:val="0"/>
              <w:marBottom w:val="200"/>
              <w:divBdr>
                <w:top w:val="none" w:sz="0" w:space="0" w:color="auto"/>
                <w:left w:val="none" w:sz="0" w:space="0" w:color="auto"/>
                <w:bottom w:val="none" w:sz="0" w:space="0" w:color="auto"/>
                <w:right w:val="none" w:sz="0" w:space="0" w:color="auto"/>
              </w:divBdr>
            </w:div>
            <w:div w:id="32003007">
              <w:marLeft w:val="0"/>
              <w:marRight w:val="720"/>
              <w:marTop w:val="0"/>
              <w:marBottom w:val="200"/>
              <w:divBdr>
                <w:top w:val="none" w:sz="0" w:space="0" w:color="auto"/>
                <w:left w:val="none" w:sz="0" w:space="0" w:color="auto"/>
                <w:bottom w:val="none" w:sz="0" w:space="0" w:color="auto"/>
                <w:right w:val="none" w:sz="0" w:space="0" w:color="auto"/>
              </w:divBdr>
            </w:div>
            <w:div w:id="1728335347">
              <w:marLeft w:val="0"/>
              <w:marRight w:val="720"/>
              <w:marTop w:val="0"/>
              <w:marBottom w:val="200"/>
              <w:divBdr>
                <w:top w:val="none" w:sz="0" w:space="0" w:color="auto"/>
                <w:left w:val="none" w:sz="0" w:space="0" w:color="auto"/>
                <w:bottom w:val="none" w:sz="0" w:space="0" w:color="auto"/>
                <w:right w:val="none" w:sz="0" w:space="0" w:color="auto"/>
              </w:divBdr>
            </w:div>
            <w:div w:id="1956709518">
              <w:marLeft w:val="0"/>
              <w:marRight w:val="720"/>
              <w:marTop w:val="0"/>
              <w:marBottom w:val="200"/>
              <w:divBdr>
                <w:top w:val="none" w:sz="0" w:space="0" w:color="auto"/>
                <w:left w:val="none" w:sz="0" w:space="0" w:color="auto"/>
                <w:bottom w:val="none" w:sz="0" w:space="0" w:color="auto"/>
                <w:right w:val="none" w:sz="0" w:space="0" w:color="auto"/>
              </w:divBdr>
            </w:div>
            <w:div w:id="950822601">
              <w:marLeft w:val="0"/>
              <w:marRight w:val="720"/>
              <w:marTop w:val="0"/>
              <w:marBottom w:val="200"/>
              <w:divBdr>
                <w:top w:val="none" w:sz="0" w:space="0" w:color="auto"/>
                <w:left w:val="none" w:sz="0" w:space="0" w:color="auto"/>
                <w:bottom w:val="none" w:sz="0" w:space="0" w:color="auto"/>
                <w:right w:val="none" w:sz="0" w:space="0" w:color="auto"/>
              </w:divBdr>
            </w:div>
            <w:div w:id="1168667304">
              <w:marLeft w:val="0"/>
              <w:marRight w:val="0"/>
              <w:marTop w:val="0"/>
              <w:marBottom w:val="0"/>
              <w:divBdr>
                <w:top w:val="none" w:sz="0" w:space="0" w:color="auto"/>
                <w:left w:val="none" w:sz="0" w:space="0" w:color="auto"/>
                <w:bottom w:val="none" w:sz="0" w:space="0" w:color="auto"/>
                <w:right w:val="none" w:sz="0" w:space="0" w:color="auto"/>
              </w:divBdr>
            </w:div>
            <w:div w:id="922181717">
              <w:marLeft w:val="0"/>
              <w:marRight w:val="0"/>
              <w:marTop w:val="0"/>
              <w:marBottom w:val="0"/>
              <w:divBdr>
                <w:top w:val="none" w:sz="0" w:space="0" w:color="auto"/>
                <w:left w:val="none" w:sz="0" w:space="0" w:color="auto"/>
                <w:bottom w:val="none" w:sz="0" w:space="0" w:color="auto"/>
                <w:right w:val="none" w:sz="0" w:space="0" w:color="auto"/>
              </w:divBdr>
            </w:div>
            <w:div w:id="111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a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2787</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 Eshed</dc:creator>
  <cp:keywords/>
  <dc:description/>
  <cp:lastModifiedBy>Einat Peled</cp:lastModifiedBy>
  <cp:revision>2</cp:revision>
  <dcterms:created xsi:type="dcterms:W3CDTF">2022-09-05T10:11:00Z</dcterms:created>
  <dcterms:modified xsi:type="dcterms:W3CDTF">2022-09-05T10:11:00Z</dcterms:modified>
</cp:coreProperties>
</file>